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104C31" w:rsidTr="0063646B">
        <w:tc>
          <w:tcPr>
            <w:tcW w:w="5211" w:type="dxa"/>
          </w:tcPr>
          <w:p w:rsidR="00104C31" w:rsidRDefault="00104C31" w:rsidP="00104C31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20" w:type="dxa"/>
          </w:tcPr>
          <w:p w:rsidR="00104C31" w:rsidRDefault="00104C31" w:rsidP="00104C31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ПРИЛОЖЕ</w:t>
            </w:r>
            <w:r w:rsidRPr="009156E4">
              <w:rPr>
                <w:b w:val="0"/>
                <w:sz w:val="28"/>
              </w:rPr>
              <w:t>НИЕ</w:t>
            </w:r>
            <w:r>
              <w:rPr>
                <w:b w:val="0"/>
                <w:sz w:val="28"/>
              </w:rPr>
              <w:t xml:space="preserve"> № 1</w:t>
            </w:r>
          </w:p>
          <w:p w:rsidR="00104C31" w:rsidRPr="002C4998" w:rsidRDefault="00104C31" w:rsidP="00104C31">
            <w:pPr>
              <w:pStyle w:val="a3"/>
              <w:rPr>
                <w:b w:val="0"/>
                <w:sz w:val="28"/>
                <w:szCs w:val="28"/>
              </w:rPr>
            </w:pPr>
          </w:p>
          <w:p w:rsidR="00104C31" w:rsidRDefault="00104C31" w:rsidP="00104C31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к </w:t>
            </w:r>
            <w:r w:rsidR="00645EE1">
              <w:rPr>
                <w:b w:val="0"/>
                <w:sz w:val="28"/>
              </w:rPr>
              <w:t>постановлению</w:t>
            </w:r>
            <w:r>
              <w:rPr>
                <w:b w:val="0"/>
                <w:sz w:val="28"/>
              </w:rPr>
              <w:t xml:space="preserve"> администрации</w:t>
            </w:r>
          </w:p>
          <w:p w:rsidR="00104C31" w:rsidRDefault="00104C31" w:rsidP="00104C31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муниципального образования</w:t>
            </w:r>
          </w:p>
          <w:p w:rsidR="00104C31" w:rsidRDefault="00104C31" w:rsidP="00104C31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Темрюкский район</w:t>
            </w:r>
          </w:p>
          <w:p w:rsidR="00104C31" w:rsidRDefault="00104C31" w:rsidP="00104C31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от _____________№___________</w:t>
            </w:r>
          </w:p>
          <w:p w:rsidR="00104C31" w:rsidRPr="00BD50F7" w:rsidRDefault="00104C31" w:rsidP="00104C31">
            <w:pPr>
              <w:pStyle w:val="a3"/>
              <w:rPr>
                <w:b w:val="0"/>
              </w:rPr>
            </w:pPr>
          </w:p>
          <w:p w:rsidR="00104C31" w:rsidRDefault="00104C31" w:rsidP="00990CA7">
            <w:pPr>
              <w:pStyle w:val="a3"/>
              <w:ind w:right="-31"/>
              <w:rPr>
                <w:b w:val="0"/>
                <w:sz w:val="28"/>
              </w:rPr>
            </w:pPr>
          </w:p>
        </w:tc>
      </w:tr>
    </w:tbl>
    <w:p w:rsidR="00104C31" w:rsidRDefault="00104C31" w:rsidP="00B97381">
      <w:pPr>
        <w:pStyle w:val="a3"/>
        <w:rPr>
          <w:b w:val="0"/>
          <w:sz w:val="28"/>
          <w:szCs w:val="28"/>
        </w:rPr>
      </w:pPr>
    </w:p>
    <w:p w:rsidR="00221037" w:rsidRPr="0063646B" w:rsidRDefault="00221037" w:rsidP="00B97381">
      <w:pPr>
        <w:pStyle w:val="a3"/>
        <w:rPr>
          <w:b w:val="0"/>
          <w:sz w:val="28"/>
          <w:szCs w:val="28"/>
        </w:rPr>
      </w:pPr>
    </w:p>
    <w:p w:rsidR="00695818" w:rsidRDefault="00695818" w:rsidP="00B97381">
      <w:pPr>
        <w:pStyle w:val="a3"/>
        <w:rPr>
          <w:sz w:val="28"/>
          <w:szCs w:val="28"/>
        </w:rPr>
      </w:pPr>
      <w:r>
        <w:rPr>
          <w:sz w:val="28"/>
          <w:szCs w:val="28"/>
        </w:rPr>
        <w:t>П</w:t>
      </w:r>
      <w:r w:rsidR="0063646B">
        <w:rPr>
          <w:sz w:val="28"/>
          <w:szCs w:val="28"/>
        </w:rPr>
        <w:t>ОРЯДОК</w:t>
      </w:r>
    </w:p>
    <w:p w:rsidR="00695818" w:rsidRDefault="0063646B" w:rsidP="00104C31">
      <w:pPr>
        <w:pStyle w:val="a3"/>
        <w:rPr>
          <w:sz w:val="28"/>
          <w:szCs w:val="28"/>
        </w:rPr>
      </w:pPr>
      <w:r>
        <w:rPr>
          <w:sz w:val="28"/>
          <w:szCs w:val="28"/>
        </w:rPr>
        <w:t>создания мест (площадок) накопления твердых коммунальных отходов на территории муниципального образования Темрюкский район</w:t>
      </w:r>
    </w:p>
    <w:p w:rsidR="003B3CC4" w:rsidRDefault="003B3CC4" w:rsidP="003B3CC4">
      <w:pPr>
        <w:pStyle w:val="a3"/>
        <w:jc w:val="both"/>
        <w:rPr>
          <w:b w:val="0"/>
          <w:sz w:val="28"/>
          <w:szCs w:val="28"/>
        </w:rPr>
      </w:pPr>
    </w:p>
    <w:p w:rsidR="003B3CC4" w:rsidRDefault="003B3CC4" w:rsidP="003B3CC4">
      <w:pPr>
        <w:pStyle w:val="a3"/>
        <w:jc w:val="both"/>
        <w:rPr>
          <w:b w:val="0"/>
          <w:sz w:val="28"/>
          <w:szCs w:val="28"/>
        </w:rPr>
      </w:pPr>
    </w:p>
    <w:p w:rsidR="003B3CC4" w:rsidRDefault="00CE3038" w:rsidP="003B3CC4">
      <w:pPr>
        <w:pStyle w:val="a3"/>
        <w:ind w:left="-567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3B3CC4">
        <w:rPr>
          <w:b w:val="0"/>
          <w:sz w:val="28"/>
          <w:szCs w:val="28"/>
        </w:rPr>
        <w:t xml:space="preserve"> Настоящий порядок устанавливает процедуру создания мест (площадок) накопления твердых коммунальных отходов (далее – ТКО) на территории муниципального образования Темрюкский район.</w:t>
      </w:r>
    </w:p>
    <w:p w:rsidR="003B3CC4" w:rsidRDefault="003B3CC4" w:rsidP="003B3CC4">
      <w:pPr>
        <w:pStyle w:val="a3"/>
        <w:ind w:left="-567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Место (площадка) накопления ТКО определяется на земельном участке с учетом требований, предусмотренных </w:t>
      </w:r>
      <w:r w:rsidR="0070405A">
        <w:rPr>
          <w:b w:val="0"/>
          <w:sz w:val="28"/>
          <w:szCs w:val="28"/>
        </w:rPr>
        <w:t>СанПиН 42-128-4690-88 «Санитарные правила содержания территорий населенных мест», Правил благоустройства и санитарного содержания территорий сельских поселений муниципального образования Темрюкский район</w:t>
      </w:r>
      <w:r w:rsidR="00DA393A">
        <w:rPr>
          <w:b w:val="0"/>
          <w:sz w:val="28"/>
          <w:szCs w:val="28"/>
        </w:rPr>
        <w:t>, постановления главы администрации (губернатора) Краснодарского края от 6 февраля 2020 года № 60 «Об утверждении Порядка накопления (в том числе раздельного накопления) твердых коммунальных отходов</w:t>
      </w:r>
      <w:r w:rsidR="00DD570B">
        <w:rPr>
          <w:b w:val="0"/>
          <w:sz w:val="28"/>
          <w:szCs w:val="28"/>
        </w:rPr>
        <w:t xml:space="preserve"> на территории Краснодарского края и признании </w:t>
      </w:r>
      <w:proofErr w:type="gramStart"/>
      <w:r w:rsidR="00DD570B">
        <w:rPr>
          <w:b w:val="0"/>
          <w:sz w:val="28"/>
          <w:szCs w:val="28"/>
        </w:rPr>
        <w:t>утратившими</w:t>
      </w:r>
      <w:proofErr w:type="gramEnd"/>
      <w:r w:rsidR="00DD570B">
        <w:rPr>
          <w:b w:val="0"/>
          <w:sz w:val="28"/>
          <w:szCs w:val="28"/>
        </w:rPr>
        <w:t xml:space="preserve"> силу некоторых постановлений главы администрации (губернатора) Краснодарского края»</w:t>
      </w:r>
      <w:r w:rsidR="00B111E1">
        <w:rPr>
          <w:b w:val="0"/>
          <w:sz w:val="28"/>
          <w:szCs w:val="28"/>
        </w:rPr>
        <w:t xml:space="preserve"> и иного законодательства Российской Федерации в области санитарно-эпидемиологического благополучия населения и в сфере обращения с ТКО.</w:t>
      </w:r>
    </w:p>
    <w:p w:rsidR="00B111E1" w:rsidRDefault="00475459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111E1">
        <w:rPr>
          <w:b w:val="0"/>
          <w:sz w:val="28"/>
          <w:szCs w:val="28"/>
        </w:rPr>
        <w:t xml:space="preserve"> </w:t>
      </w:r>
      <w:r w:rsidR="00CE3038">
        <w:rPr>
          <w:b w:val="0"/>
          <w:sz w:val="28"/>
          <w:szCs w:val="28"/>
        </w:rPr>
        <w:t xml:space="preserve">Решение о создании места (площадки) накопления ТКО и включения их в реестр </w:t>
      </w:r>
      <w:r w:rsidR="0040671D">
        <w:rPr>
          <w:b w:val="0"/>
          <w:sz w:val="28"/>
          <w:szCs w:val="28"/>
        </w:rPr>
        <w:t xml:space="preserve">принимается постоянно действующей комиссией по созданию мест (площадок) накопления ТКО </w:t>
      </w:r>
      <w:r w:rsidR="00571438">
        <w:rPr>
          <w:b w:val="0"/>
          <w:sz w:val="28"/>
          <w:szCs w:val="28"/>
        </w:rPr>
        <w:t xml:space="preserve">на территории муниципального образования Темрюкский район </w:t>
      </w:r>
      <w:r w:rsidR="004A361E">
        <w:rPr>
          <w:b w:val="0"/>
          <w:sz w:val="28"/>
          <w:szCs w:val="28"/>
        </w:rPr>
        <w:t xml:space="preserve">и включению их в реестр </w:t>
      </w:r>
      <w:r w:rsidR="0040671D">
        <w:rPr>
          <w:b w:val="0"/>
          <w:sz w:val="28"/>
          <w:szCs w:val="28"/>
        </w:rPr>
        <w:t>(далее – Комиссия).</w:t>
      </w:r>
    </w:p>
    <w:p w:rsidR="00E90B33" w:rsidRDefault="00E90B33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Рассмотрение вопроса создания места (площадки) накопления ТКО на муниципальном земельном участке находится в компетенции Комиссии. При этом места (площадки) накопления ТКО должны быть согласованы с территориальным федеральным органом государственной власти, уполномоченным осуществлять федеральный государственный санитарно-эпидемиологический надзор.</w:t>
      </w:r>
    </w:p>
    <w:p w:rsidR="00475459" w:rsidRDefault="00E90B33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3326E7">
        <w:rPr>
          <w:b w:val="0"/>
          <w:sz w:val="28"/>
          <w:szCs w:val="28"/>
        </w:rPr>
        <w:t>. В случае</w:t>
      </w:r>
      <w:proofErr w:type="gramStart"/>
      <w:r w:rsidR="003326E7">
        <w:rPr>
          <w:b w:val="0"/>
          <w:sz w:val="28"/>
          <w:szCs w:val="28"/>
        </w:rPr>
        <w:t>,</w:t>
      </w:r>
      <w:proofErr w:type="gramEnd"/>
      <w:r w:rsidR="003326E7">
        <w:rPr>
          <w:b w:val="0"/>
          <w:sz w:val="28"/>
          <w:szCs w:val="28"/>
        </w:rPr>
        <w:t xml:space="preserve"> если в соответствии с законодательством Российской Федерации обязанность по созданию места (площадки) накопления ТКО лежит на других лицах, такие лица согласовывают создани</w:t>
      </w:r>
      <w:r>
        <w:rPr>
          <w:b w:val="0"/>
          <w:sz w:val="28"/>
          <w:szCs w:val="28"/>
        </w:rPr>
        <w:t>е</w:t>
      </w:r>
      <w:r w:rsidR="003326E7">
        <w:rPr>
          <w:b w:val="0"/>
          <w:sz w:val="28"/>
          <w:szCs w:val="28"/>
        </w:rPr>
        <w:t xml:space="preserve"> места (площадки) накопления ТКО</w:t>
      </w:r>
      <w:r>
        <w:rPr>
          <w:b w:val="0"/>
          <w:sz w:val="28"/>
          <w:szCs w:val="28"/>
        </w:rPr>
        <w:t xml:space="preserve"> с Комиссией на основании письменной заявки.</w:t>
      </w:r>
    </w:p>
    <w:p w:rsidR="00E90B33" w:rsidRDefault="00E90B33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="00B46089">
        <w:rPr>
          <w:b w:val="0"/>
          <w:sz w:val="28"/>
          <w:szCs w:val="28"/>
        </w:rPr>
        <w:t>Физические и юридические лица подают письменную заявку</w:t>
      </w:r>
      <w:r w:rsidR="004318CA">
        <w:rPr>
          <w:b w:val="0"/>
          <w:sz w:val="28"/>
          <w:szCs w:val="28"/>
        </w:rPr>
        <w:t xml:space="preserve"> (приложение № 1 настоящего порядка)</w:t>
      </w:r>
      <w:r w:rsidR="00B46089">
        <w:rPr>
          <w:b w:val="0"/>
          <w:sz w:val="28"/>
          <w:szCs w:val="28"/>
        </w:rPr>
        <w:t xml:space="preserve"> </w:t>
      </w:r>
      <w:r w:rsidR="004318CA">
        <w:rPr>
          <w:b w:val="0"/>
          <w:sz w:val="28"/>
          <w:szCs w:val="28"/>
        </w:rPr>
        <w:t xml:space="preserve">для согласования создания места (площадки) накопления </w:t>
      </w:r>
      <w:r w:rsidR="004318CA">
        <w:rPr>
          <w:b w:val="0"/>
          <w:sz w:val="28"/>
          <w:szCs w:val="28"/>
        </w:rPr>
        <w:lastRenderedPageBreak/>
        <w:t xml:space="preserve">ТКО в администрацию муниципального образования Темрюкский район </w:t>
      </w:r>
      <w:r w:rsidR="00B46089">
        <w:rPr>
          <w:b w:val="0"/>
          <w:sz w:val="28"/>
          <w:szCs w:val="28"/>
        </w:rPr>
        <w:t xml:space="preserve">с приложением </w:t>
      </w:r>
      <w:r w:rsidR="004318CA">
        <w:rPr>
          <w:b w:val="0"/>
          <w:sz w:val="28"/>
          <w:szCs w:val="28"/>
        </w:rPr>
        <w:t xml:space="preserve">следующих </w:t>
      </w:r>
      <w:r w:rsidR="00B46089">
        <w:rPr>
          <w:b w:val="0"/>
          <w:sz w:val="28"/>
          <w:szCs w:val="28"/>
        </w:rPr>
        <w:t>документов</w:t>
      </w:r>
      <w:r w:rsidR="004318CA">
        <w:rPr>
          <w:b w:val="0"/>
          <w:sz w:val="28"/>
          <w:szCs w:val="28"/>
        </w:rPr>
        <w:t>:</w:t>
      </w:r>
    </w:p>
    <w:p w:rsidR="004318CA" w:rsidRDefault="004318CA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 схема размещения места (площадки) накопления ТКО на карте населенного пункта в масштабе 1:2000</w:t>
      </w:r>
      <w:r w:rsidR="00242E79">
        <w:rPr>
          <w:b w:val="0"/>
          <w:sz w:val="28"/>
          <w:szCs w:val="28"/>
        </w:rPr>
        <w:t xml:space="preserve"> в двух экземплярах</w:t>
      </w:r>
      <w:r w:rsidR="005508D9">
        <w:rPr>
          <w:b w:val="0"/>
          <w:sz w:val="28"/>
          <w:szCs w:val="28"/>
        </w:rPr>
        <w:t xml:space="preserve">, </w:t>
      </w:r>
      <w:r w:rsidR="00242E79">
        <w:rPr>
          <w:b w:val="0"/>
          <w:sz w:val="28"/>
          <w:szCs w:val="28"/>
        </w:rPr>
        <w:t xml:space="preserve">с указанием </w:t>
      </w:r>
      <w:r w:rsidR="005508D9">
        <w:rPr>
          <w:b w:val="0"/>
          <w:sz w:val="28"/>
          <w:szCs w:val="28"/>
        </w:rPr>
        <w:t>географически</w:t>
      </w:r>
      <w:r w:rsidR="00242E79">
        <w:rPr>
          <w:b w:val="0"/>
          <w:sz w:val="28"/>
          <w:szCs w:val="28"/>
        </w:rPr>
        <w:t>х</w:t>
      </w:r>
      <w:r w:rsidR="005508D9">
        <w:rPr>
          <w:b w:val="0"/>
          <w:sz w:val="28"/>
          <w:szCs w:val="28"/>
        </w:rPr>
        <w:t xml:space="preserve"> координат</w:t>
      </w:r>
      <w:r>
        <w:rPr>
          <w:b w:val="0"/>
          <w:sz w:val="28"/>
          <w:szCs w:val="28"/>
        </w:rPr>
        <w:t>;</w:t>
      </w:r>
    </w:p>
    <w:p w:rsidR="005508D9" w:rsidRDefault="005508D9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б) данные о технических характеристиках</w:t>
      </w:r>
      <w:r w:rsidR="00943DCB" w:rsidRPr="00943DCB">
        <w:rPr>
          <w:b w:val="0"/>
          <w:sz w:val="28"/>
          <w:szCs w:val="28"/>
        </w:rPr>
        <w:t xml:space="preserve"> </w:t>
      </w:r>
      <w:r w:rsidR="00943DCB">
        <w:rPr>
          <w:b w:val="0"/>
          <w:sz w:val="28"/>
          <w:szCs w:val="28"/>
        </w:rPr>
        <w:t>места (площадки) накопления ТКО, в том числе сведения о материале покрытия,</w:t>
      </w:r>
      <w:r w:rsidR="00716430">
        <w:rPr>
          <w:b w:val="0"/>
          <w:sz w:val="28"/>
          <w:szCs w:val="28"/>
        </w:rPr>
        <w:t xml:space="preserve"> ограждения,</w:t>
      </w:r>
      <w:r w:rsidR="00943DCB">
        <w:rPr>
          <w:b w:val="0"/>
          <w:sz w:val="28"/>
          <w:szCs w:val="28"/>
        </w:rPr>
        <w:t xml:space="preserve"> общей площади, количестве установленных или планируемых к установке контейнеров/бункеров с указанием их объема;</w:t>
      </w:r>
    </w:p>
    <w:p w:rsidR="00943DCB" w:rsidRDefault="00943DCB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в) сведения о собственнике земельного участка, на котором расположено место (площадка) накопления ТКО, с</w:t>
      </w:r>
      <w:r w:rsidR="00692514">
        <w:rPr>
          <w:b w:val="0"/>
          <w:sz w:val="28"/>
          <w:szCs w:val="28"/>
        </w:rPr>
        <w:t xml:space="preserve"> приложением документа, подтверждающего право собственности и </w:t>
      </w:r>
      <w:r>
        <w:rPr>
          <w:b w:val="0"/>
          <w:sz w:val="28"/>
          <w:szCs w:val="28"/>
        </w:rPr>
        <w:t xml:space="preserve"> указанием контактных данных</w:t>
      </w:r>
      <w:r w:rsidR="00692514">
        <w:rPr>
          <w:b w:val="0"/>
          <w:sz w:val="28"/>
          <w:szCs w:val="28"/>
        </w:rPr>
        <w:t xml:space="preserve"> собственника</w:t>
      </w:r>
      <w:r>
        <w:rPr>
          <w:b w:val="0"/>
          <w:sz w:val="28"/>
          <w:szCs w:val="28"/>
        </w:rPr>
        <w:t>;</w:t>
      </w:r>
    </w:p>
    <w:p w:rsidR="00943DCB" w:rsidRDefault="00943DCB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г) </w:t>
      </w:r>
      <w:bookmarkStart w:id="0" w:name="_GoBack"/>
      <w:r>
        <w:rPr>
          <w:b w:val="0"/>
          <w:sz w:val="28"/>
          <w:szCs w:val="28"/>
        </w:rPr>
        <w:t>данные об источниках образования ТКО, которые складируются на месте (площадке) накопления ТКО, содержащие сведения об одном или нескольких объектах капитального строительства</w:t>
      </w:r>
      <w:r w:rsidR="00431D92">
        <w:rPr>
          <w:b w:val="0"/>
          <w:sz w:val="28"/>
          <w:szCs w:val="28"/>
        </w:rPr>
        <w:t xml:space="preserve">, </w:t>
      </w:r>
      <w:r w:rsidR="00BD744A">
        <w:rPr>
          <w:b w:val="0"/>
          <w:sz w:val="28"/>
          <w:szCs w:val="28"/>
        </w:rPr>
        <w:t xml:space="preserve">территории (части территории) поселения, </w:t>
      </w:r>
      <w:r w:rsidR="00431D92">
        <w:rPr>
          <w:b w:val="0"/>
          <w:sz w:val="28"/>
          <w:szCs w:val="28"/>
        </w:rPr>
        <w:t>при осуществлении деятель</w:t>
      </w:r>
      <w:r w:rsidR="00692514">
        <w:rPr>
          <w:b w:val="0"/>
          <w:sz w:val="28"/>
          <w:szCs w:val="28"/>
        </w:rPr>
        <w:t xml:space="preserve">ности на которых </w:t>
      </w:r>
      <w:r w:rsidR="00BD744A">
        <w:rPr>
          <w:b w:val="0"/>
          <w:sz w:val="28"/>
          <w:szCs w:val="28"/>
        </w:rPr>
        <w:t>у физических и юридических лиц образую</w:t>
      </w:r>
      <w:r w:rsidR="00692514">
        <w:rPr>
          <w:b w:val="0"/>
          <w:sz w:val="28"/>
          <w:szCs w:val="28"/>
        </w:rPr>
        <w:t>тся ТКО;</w:t>
      </w:r>
      <w:bookmarkEnd w:id="0"/>
    </w:p>
    <w:p w:rsidR="00692514" w:rsidRDefault="00692514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д) копию договора на оказание услуг по обращению с ТКО с </w:t>
      </w:r>
      <w:proofErr w:type="spellStart"/>
      <w:r>
        <w:rPr>
          <w:b w:val="0"/>
          <w:sz w:val="28"/>
          <w:szCs w:val="28"/>
        </w:rPr>
        <w:t>мусоровывозящей</w:t>
      </w:r>
      <w:proofErr w:type="spellEnd"/>
      <w:r>
        <w:rPr>
          <w:b w:val="0"/>
          <w:sz w:val="28"/>
          <w:szCs w:val="28"/>
        </w:rPr>
        <w:t xml:space="preserve"> компанией;</w:t>
      </w:r>
    </w:p>
    <w:p w:rsidR="00692514" w:rsidRDefault="00692514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е) согласие заявителя на оборудование места (площадки) накопления ТКО и его содержание.</w:t>
      </w:r>
    </w:p>
    <w:p w:rsidR="009851B2" w:rsidRDefault="009851B2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7. Прием заявок осуществляется по адресу: 353500, Краснодарский край, г. Темрюк, ул. Ленина, д. 65.</w:t>
      </w:r>
    </w:p>
    <w:p w:rsidR="009851B2" w:rsidRDefault="009851B2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8. Комиссия рассматривает заявку в срок не позднее 10 календарных дней со дня ее поступления.</w:t>
      </w:r>
    </w:p>
    <w:p w:rsidR="00C920DF" w:rsidRDefault="00C920DF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  <w:bdr w:val="none" w:sz="0" w:space="0" w:color="auto" w:frame="1"/>
        </w:rPr>
      </w:pPr>
      <w:r w:rsidRPr="00C920DF">
        <w:rPr>
          <w:b w:val="0"/>
          <w:sz w:val="28"/>
          <w:szCs w:val="28"/>
        </w:rPr>
        <w:t xml:space="preserve">9. </w:t>
      </w:r>
      <w:r w:rsidRPr="00C920DF">
        <w:rPr>
          <w:b w:val="0"/>
          <w:sz w:val="28"/>
          <w:szCs w:val="28"/>
          <w:bdr w:val="none" w:sz="0" w:space="0" w:color="auto" w:frame="1"/>
        </w:rPr>
        <w:t xml:space="preserve"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ТКО Комиссия запрашивает позицию </w:t>
      </w:r>
      <w:r>
        <w:rPr>
          <w:b w:val="0"/>
          <w:sz w:val="28"/>
          <w:szCs w:val="28"/>
          <w:bdr w:val="none" w:sz="0" w:space="0" w:color="auto" w:frame="1"/>
        </w:rPr>
        <w:t xml:space="preserve">(далее – запрос) </w:t>
      </w:r>
      <w:r w:rsidRPr="00C920DF">
        <w:rPr>
          <w:b w:val="0"/>
          <w:sz w:val="28"/>
          <w:szCs w:val="28"/>
          <w:bdr w:val="none" w:sz="0" w:space="0" w:color="auto" w:frame="1"/>
        </w:rPr>
        <w:t xml:space="preserve">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(далее </w:t>
      </w:r>
      <w:r>
        <w:rPr>
          <w:b w:val="0"/>
          <w:sz w:val="28"/>
          <w:szCs w:val="28"/>
          <w:bdr w:val="none" w:sz="0" w:space="0" w:color="auto" w:frame="1"/>
        </w:rPr>
        <w:t>–</w:t>
      </w:r>
      <w:r w:rsidRPr="00C920DF">
        <w:rPr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b w:val="0"/>
          <w:sz w:val="28"/>
          <w:szCs w:val="28"/>
          <w:bdr w:val="none" w:sz="0" w:space="0" w:color="auto" w:frame="1"/>
        </w:rPr>
        <w:t>надзорный орган</w:t>
      </w:r>
      <w:r w:rsidRPr="00C920DF">
        <w:rPr>
          <w:b w:val="0"/>
          <w:sz w:val="28"/>
          <w:szCs w:val="28"/>
          <w:bdr w:val="none" w:sz="0" w:space="0" w:color="auto" w:frame="1"/>
        </w:rPr>
        <w:t>).</w:t>
      </w:r>
      <w:r>
        <w:rPr>
          <w:b w:val="0"/>
          <w:sz w:val="28"/>
          <w:szCs w:val="28"/>
          <w:bdr w:val="none" w:sz="0" w:space="0" w:color="auto" w:frame="1"/>
        </w:rPr>
        <w:t xml:space="preserve"> По запросу Комиссии надзорный орган подготавливает заключение и направляет его в Комиссию не позднее 5 календарных дней со дня поступления запроса.</w:t>
      </w:r>
    </w:p>
    <w:p w:rsidR="00C920DF" w:rsidRDefault="00C920DF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  <w:bdr w:val="none" w:sz="0" w:space="0" w:color="auto" w:frame="1"/>
        </w:rPr>
      </w:pPr>
      <w:r w:rsidRPr="00C920DF">
        <w:rPr>
          <w:b w:val="0"/>
          <w:sz w:val="28"/>
          <w:szCs w:val="28"/>
          <w:bdr w:val="none" w:sz="0" w:space="0" w:color="auto" w:frame="1"/>
        </w:rPr>
        <w:t xml:space="preserve">В случае направления запроса срок рассмотрения заявки может быть увеличен по решению </w:t>
      </w:r>
      <w:r>
        <w:rPr>
          <w:b w:val="0"/>
          <w:sz w:val="28"/>
          <w:szCs w:val="28"/>
          <w:bdr w:val="none" w:sz="0" w:space="0" w:color="auto" w:frame="1"/>
        </w:rPr>
        <w:t>Комиссии</w:t>
      </w:r>
      <w:r w:rsidRPr="00C920DF">
        <w:rPr>
          <w:b w:val="0"/>
          <w:sz w:val="28"/>
          <w:szCs w:val="28"/>
          <w:bdr w:val="none" w:sz="0" w:space="0" w:color="auto" w:frame="1"/>
        </w:rPr>
        <w:t xml:space="preserve"> до 20 календарных дней, при этом заявителю не позднее 3 календарных дней со дня принятия такого решения </w:t>
      </w:r>
      <w:r>
        <w:rPr>
          <w:b w:val="0"/>
          <w:sz w:val="28"/>
          <w:szCs w:val="28"/>
          <w:bdr w:val="none" w:sz="0" w:space="0" w:color="auto" w:frame="1"/>
        </w:rPr>
        <w:t>Комиссией</w:t>
      </w:r>
      <w:r w:rsidRPr="00C920DF">
        <w:rPr>
          <w:b w:val="0"/>
          <w:sz w:val="28"/>
          <w:szCs w:val="28"/>
          <w:bdr w:val="none" w:sz="0" w:space="0" w:color="auto" w:frame="1"/>
        </w:rPr>
        <w:t xml:space="preserve"> направляется соответствующее уведомление.</w:t>
      </w:r>
    </w:p>
    <w:p w:rsidR="007A4931" w:rsidRDefault="00C920DF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10. </w:t>
      </w:r>
      <w:r w:rsidR="00D663BB" w:rsidRPr="00D663BB">
        <w:rPr>
          <w:b w:val="0"/>
          <w:sz w:val="28"/>
          <w:szCs w:val="28"/>
          <w:bdr w:val="none" w:sz="0" w:space="0" w:color="auto" w:frame="1"/>
        </w:rPr>
        <w:t xml:space="preserve">По результатам рассмотрения заявки </w:t>
      </w:r>
      <w:r w:rsidR="00D663BB">
        <w:rPr>
          <w:b w:val="0"/>
          <w:sz w:val="28"/>
          <w:szCs w:val="28"/>
          <w:bdr w:val="none" w:sz="0" w:space="0" w:color="auto" w:frame="1"/>
        </w:rPr>
        <w:t>Комиссия</w:t>
      </w:r>
      <w:r w:rsidR="00D663BB" w:rsidRPr="00D663BB">
        <w:rPr>
          <w:b w:val="0"/>
          <w:sz w:val="28"/>
          <w:szCs w:val="28"/>
          <w:bdr w:val="none" w:sz="0" w:space="0" w:color="auto" w:frame="1"/>
        </w:rPr>
        <w:t xml:space="preserve"> принимает решение о согласовании или отказе в согласовании создания места (площадки) накопления </w:t>
      </w:r>
      <w:r w:rsidR="00D663BB">
        <w:rPr>
          <w:b w:val="0"/>
          <w:sz w:val="28"/>
          <w:szCs w:val="28"/>
          <w:bdr w:val="none" w:sz="0" w:space="0" w:color="auto" w:frame="1"/>
        </w:rPr>
        <w:t>ТКО.</w:t>
      </w:r>
      <w:r w:rsidR="007A4931">
        <w:rPr>
          <w:b w:val="0"/>
          <w:sz w:val="28"/>
          <w:szCs w:val="28"/>
          <w:bdr w:val="none" w:sz="0" w:space="0" w:color="auto" w:frame="1"/>
        </w:rPr>
        <w:t xml:space="preserve"> При принятии положительного решения место</w:t>
      </w:r>
      <w:r w:rsidR="007A4931" w:rsidRPr="00D663BB">
        <w:rPr>
          <w:b w:val="0"/>
          <w:sz w:val="28"/>
          <w:szCs w:val="28"/>
          <w:bdr w:val="none" w:sz="0" w:space="0" w:color="auto" w:frame="1"/>
        </w:rPr>
        <w:t xml:space="preserve"> (площадк</w:t>
      </w:r>
      <w:r w:rsidR="007A4931">
        <w:rPr>
          <w:b w:val="0"/>
          <w:sz w:val="28"/>
          <w:szCs w:val="28"/>
          <w:bdr w:val="none" w:sz="0" w:space="0" w:color="auto" w:frame="1"/>
        </w:rPr>
        <w:t>а</w:t>
      </w:r>
      <w:r w:rsidR="007A4931" w:rsidRPr="00D663BB">
        <w:rPr>
          <w:b w:val="0"/>
          <w:sz w:val="28"/>
          <w:szCs w:val="28"/>
          <w:bdr w:val="none" w:sz="0" w:space="0" w:color="auto" w:frame="1"/>
        </w:rPr>
        <w:t xml:space="preserve">) накопления </w:t>
      </w:r>
      <w:r w:rsidR="007A4931">
        <w:rPr>
          <w:b w:val="0"/>
          <w:sz w:val="28"/>
          <w:szCs w:val="28"/>
          <w:bdr w:val="none" w:sz="0" w:space="0" w:color="auto" w:frame="1"/>
        </w:rPr>
        <w:t>ТКО вносится в реестр мест</w:t>
      </w:r>
      <w:r w:rsidR="007A4931" w:rsidRPr="00D663BB">
        <w:rPr>
          <w:b w:val="0"/>
          <w:sz w:val="28"/>
          <w:szCs w:val="28"/>
          <w:bdr w:val="none" w:sz="0" w:space="0" w:color="auto" w:frame="1"/>
        </w:rPr>
        <w:t xml:space="preserve"> (площад</w:t>
      </w:r>
      <w:r w:rsidR="007A4931">
        <w:rPr>
          <w:b w:val="0"/>
          <w:sz w:val="28"/>
          <w:szCs w:val="28"/>
          <w:bdr w:val="none" w:sz="0" w:space="0" w:color="auto" w:frame="1"/>
        </w:rPr>
        <w:t>ок</w:t>
      </w:r>
      <w:r w:rsidR="007A4931" w:rsidRPr="00D663BB">
        <w:rPr>
          <w:b w:val="0"/>
          <w:sz w:val="28"/>
          <w:szCs w:val="28"/>
          <w:bdr w:val="none" w:sz="0" w:space="0" w:color="auto" w:frame="1"/>
        </w:rPr>
        <w:t xml:space="preserve">) накопления </w:t>
      </w:r>
      <w:r w:rsidR="007A4931">
        <w:rPr>
          <w:b w:val="0"/>
          <w:sz w:val="28"/>
          <w:szCs w:val="28"/>
          <w:bdr w:val="none" w:sz="0" w:space="0" w:color="auto" w:frame="1"/>
        </w:rPr>
        <w:t>ТКО в срок не позднее 3 (трех) рабочих дней.</w:t>
      </w:r>
    </w:p>
    <w:p w:rsidR="00C920DF" w:rsidRDefault="007A4931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lastRenderedPageBreak/>
        <w:t xml:space="preserve">11. </w:t>
      </w:r>
      <w:r w:rsidRPr="007A4931">
        <w:rPr>
          <w:b w:val="0"/>
          <w:sz w:val="28"/>
          <w:szCs w:val="28"/>
          <w:bdr w:val="none" w:sz="0" w:space="0" w:color="auto" w:frame="1"/>
        </w:rPr>
        <w:t xml:space="preserve">Основаниями отказа </w:t>
      </w:r>
      <w:r>
        <w:rPr>
          <w:b w:val="0"/>
          <w:sz w:val="28"/>
          <w:szCs w:val="28"/>
          <w:bdr w:val="none" w:sz="0" w:space="0" w:color="auto" w:frame="1"/>
        </w:rPr>
        <w:t>Комиссии</w:t>
      </w:r>
      <w:r w:rsidRPr="007A4931">
        <w:rPr>
          <w:b w:val="0"/>
          <w:sz w:val="28"/>
          <w:szCs w:val="28"/>
          <w:bdr w:val="none" w:sz="0" w:space="0" w:color="auto" w:frame="1"/>
        </w:rPr>
        <w:t xml:space="preserve"> в согласовании создания места (площадки) накопления </w:t>
      </w:r>
      <w:r>
        <w:rPr>
          <w:b w:val="0"/>
          <w:sz w:val="28"/>
          <w:szCs w:val="28"/>
          <w:bdr w:val="none" w:sz="0" w:space="0" w:color="auto" w:frame="1"/>
        </w:rPr>
        <w:t>ТКО</w:t>
      </w:r>
      <w:r w:rsidRPr="007A4931">
        <w:rPr>
          <w:b w:val="0"/>
          <w:sz w:val="28"/>
          <w:szCs w:val="28"/>
          <w:bdr w:val="none" w:sz="0" w:space="0" w:color="auto" w:frame="1"/>
        </w:rPr>
        <w:t xml:space="preserve"> являются:</w:t>
      </w:r>
    </w:p>
    <w:p w:rsidR="007A4931" w:rsidRDefault="007A4931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а) </w:t>
      </w:r>
      <w:r w:rsidRPr="007A4931">
        <w:rPr>
          <w:b w:val="0"/>
          <w:sz w:val="28"/>
          <w:szCs w:val="28"/>
          <w:bdr w:val="none" w:sz="0" w:space="0" w:color="auto" w:frame="1"/>
        </w:rPr>
        <w:t>несоответствие заявки установленной форме;</w:t>
      </w:r>
    </w:p>
    <w:p w:rsidR="007A4931" w:rsidRDefault="007A4931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б) </w:t>
      </w:r>
      <w:r w:rsidRPr="007A4931">
        <w:rPr>
          <w:b w:val="0"/>
          <w:sz w:val="28"/>
          <w:szCs w:val="28"/>
          <w:bdr w:val="none" w:sz="0" w:space="0" w:color="auto" w:frame="1"/>
        </w:rPr>
        <w:t xml:space="preserve">несоответствие места (площадки) накопления </w:t>
      </w:r>
      <w:r>
        <w:rPr>
          <w:b w:val="0"/>
          <w:sz w:val="28"/>
          <w:szCs w:val="28"/>
          <w:bdr w:val="none" w:sz="0" w:space="0" w:color="auto" w:frame="1"/>
        </w:rPr>
        <w:t>ТКО</w:t>
      </w:r>
      <w:r w:rsidRPr="007A4931">
        <w:rPr>
          <w:b w:val="0"/>
          <w:sz w:val="28"/>
          <w:szCs w:val="28"/>
          <w:bdr w:val="none" w:sz="0" w:space="0" w:color="auto" w:frame="1"/>
        </w:rPr>
        <w:t xml:space="preserve"> требованиям правил благоустройства соответствующего </w:t>
      </w:r>
      <w:r>
        <w:rPr>
          <w:b w:val="0"/>
          <w:sz w:val="28"/>
          <w:szCs w:val="28"/>
          <w:bdr w:val="none" w:sz="0" w:space="0" w:color="auto" w:frame="1"/>
        </w:rPr>
        <w:t>сельского поселения муниципального образования Темрюкский район</w:t>
      </w:r>
      <w:r w:rsidRPr="007A4931">
        <w:rPr>
          <w:b w:val="0"/>
          <w:sz w:val="28"/>
          <w:szCs w:val="28"/>
          <w:bdr w:val="none" w:sz="0" w:space="0" w:color="auto" w:frame="1"/>
        </w:rPr>
        <w:t xml:space="preserve">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</w:t>
      </w:r>
      <w:r>
        <w:rPr>
          <w:b w:val="0"/>
          <w:sz w:val="28"/>
          <w:szCs w:val="28"/>
          <w:bdr w:val="none" w:sz="0" w:space="0" w:color="auto" w:frame="1"/>
        </w:rPr>
        <w:t>ТКО.</w:t>
      </w:r>
    </w:p>
    <w:p w:rsidR="007A4931" w:rsidRDefault="007A4931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12. </w:t>
      </w:r>
      <w:r w:rsidR="00EC270E">
        <w:rPr>
          <w:b w:val="0"/>
          <w:sz w:val="28"/>
          <w:szCs w:val="28"/>
        </w:rPr>
        <w:t xml:space="preserve">О принятом решении Комиссия уведомляет заявителя в срок, установленный пунктами 8 и 9 настоящего Порядка. </w:t>
      </w:r>
      <w:r w:rsidR="00742931">
        <w:rPr>
          <w:b w:val="0"/>
          <w:sz w:val="28"/>
          <w:szCs w:val="28"/>
        </w:rPr>
        <w:t xml:space="preserve">В решении об отказе </w:t>
      </w:r>
      <w:r w:rsidR="00EC270E">
        <w:rPr>
          <w:b w:val="0"/>
          <w:sz w:val="28"/>
          <w:szCs w:val="28"/>
        </w:rPr>
        <w:t>в создании места (площадки) накопления ТКО в обязательном порядке указывается основание такого отказа.</w:t>
      </w:r>
    </w:p>
    <w:p w:rsidR="00EC270E" w:rsidRDefault="00EC270E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13. После устранения основания отказа в согласовании создания места (площадки) накопления ТКО заявитель вправе повторно обратиться в администрацию </w:t>
      </w:r>
      <w:r w:rsidR="00C15974">
        <w:rPr>
          <w:b w:val="0"/>
          <w:sz w:val="28"/>
          <w:szCs w:val="28"/>
        </w:rPr>
        <w:t>муниципального образования Темрюкский район за согласованием создания места (площадки) накопления ТКО в установленном порядке.</w:t>
      </w:r>
    </w:p>
    <w:p w:rsidR="00C15974" w:rsidRDefault="00C15974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4E5EB6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. Самовольная установка контейнеров на местах (площадках) накопления ТКО, а также </w:t>
      </w:r>
      <w:r w:rsidR="000D3067">
        <w:rPr>
          <w:b w:val="0"/>
          <w:sz w:val="28"/>
          <w:szCs w:val="28"/>
        </w:rPr>
        <w:t>самовольное создание места (площадки) накопления ТКО без согласования с Комиссией запрещается.</w:t>
      </w:r>
    </w:p>
    <w:p w:rsidR="000D3067" w:rsidRPr="00C920DF" w:rsidRDefault="000D3067" w:rsidP="00571438">
      <w:pPr>
        <w:pStyle w:val="a3"/>
        <w:tabs>
          <w:tab w:val="left" w:pos="284"/>
        </w:tabs>
        <w:ind w:left="-567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4E5EB6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>. Допускается временная (на срок до 1 суток) установка контейнеров для сбора строительных отходов</w:t>
      </w:r>
      <w:r w:rsidR="00657820">
        <w:rPr>
          <w:b w:val="0"/>
          <w:sz w:val="28"/>
          <w:szCs w:val="28"/>
        </w:rPr>
        <w:t xml:space="preserve"> вблизи мест производства</w:t>
      </w:r>
      <w:r w:rsidR="00645EE1">
        <w:rPr>
          <w:b w:val="0"/>
          <w:sz w:val="28"/>
          <w:szCs w:val="28"/>
        </w:rPr>
        <w:t xml:space="preserve"> строительных, ремонтных или аварийных работ и контейнеров для сбора мусора при проведении работ по уборке территории или при проведении культурно-массовых мероприятий. Места временной установки контейнеров должны быть согласованы с собственником, пользователем территории, где планируется </w:t>
      </w:r>
      <w:proofErr w:type="gramStart"/>
      <w:r w:rsidR="00645EE1">
        <w:rPr>
          <w:b w:val="0"/>
          <w:sz w:val="28"/>
          <w:szCs w:val="28"/>
        </w:rPr>
        <w:t>разместить контейнер</w:t>
      </w:r>
      <w:proofErr w:type="gramEnd"/>
      <w:r w:rsidR="00645EE1">
        <w:rPr>
          <w:b w:val="0"/>
          <w:sz w:val="28"/>
          <w:szCs w:val="28"/>
        </w:rPr>
        <w:t>.</w:t>
      </w:r>
    </w:p>
    <w:p w:rsidR="003B3CC4" w:rsidRDefault="003B3CC4" w:rsidP="003B3CC4">
      <w:pPr>
        <w:pStyle w:val="a3"/>
        <w:ind w:left="-567" w:firstLine="567"/>
        <w:jc w:val="both"/>
        <w:rPr>
          <w:b w:val="0"/>
          <w:sz w:val="28"/>
          <w:szCs w:val="28"/>
        </w:rPr>
      </w:pPr>
    </w:p>
    <w:p w:rsidR="0063646B" w:rsidRDefault="0063646B" w:rsidP="00450013">
      <w:pPr>
        <w:pStyle w:val="a3"/>
        <w:ind w:hanging="567"/>
        <w:jc w:val="left"/>
        <w:rPr>
          <w:b w:val="0"/>
          <w:sz w:val="28"/>
          <w:szCs w:val="28"/>
        </w:rPr>
      </w:pPr>
    </w:p>
    <w:p w:rsidR="00695818" w:rsidRDefault="00221037" w:rsidP="00450013">
      <w:pPr>
        <w:pStyle w:val="a3"/>
        <w:ind w:hanging="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</w:t>
      </w:r>
      <w:r w:rsidR="00695818">
        <w:rPr>
          <w:b w:val="0"/>
          <w:sz w:val="28"/>
          <w:szCs w:val="28"/>
        </w:rPr>
        <w:t>аместител</w:t>
      </w:r>
      <w:r>
        <w:rPr>
          <w:b w:val="0"/>
          <w:sz w:val="28"/>
          <w:szCs w:val="28"/>
        </w:rPr>
        <w:t>ь</w:t>
      </w:r>
      <w:r w:rsidR="00695818">
        <w:rPr>
          <w:b w:val="0"/>
          <w:sz w:val="28"/>
          <w:szCs w:val="28"/>
        </w:rPr>
        <w:t xml:space="preserve"> главы </w:t>
      </w:r>
    </w:p>
    <w:p w:rsidR="00695818" w:rsidRDefault="00695818" w:rsidP="00450013">
      <w:pPr>
        <w:pStyle w:val="a3"/>
        <w:ind w:hanging="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695818" w:rsidRDefault="00695818" w:rsidP="00645EE1">
      <w:pPr>
        <w:pStyle w:val="a3"/>
        <w:ind w:right="-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Темрюкский район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450013">
        <w:rPr>
          <w:b w:val="0"/>
          <w:sz w:val="28"/>
          <w:szCs w:val="28"/>
        </w:rPr>
        <w:t xml:space="preserve">      </w:t>
      </w:r>
      <w:r>
        <w:rPr>
          <w:b w:val="0"/>
          <w:sz w:val="28"/>
          <w:szCs w:val="28"/>
        </w:rPr>
        <w:t xml:space="preserve">       </w:t>
      </w:r>
      <w:r w:rsidR="0063646B">
        <w:rPr>
          <w:b w:val="0"/>
          <w:sz w:val="28"/>
          <w:szCs w:val="28"/>
        </w:rPr>
        <w:t xml:space="preserve">Р.С. </w:t>
      </w:r>
      <w:proofErr w:type="spellStart"/>
      <w:r w:rsidR="0063646B">
        <w:rPr>
          <w:b w:val="0"/>
          <w:sz w:val="28"/>
          <w:szCs w:val="28"/>
        </w:rPr>
        <w:t>Дадашев</w:t>
      </w:r>
      <w:proofErr w:type="spellEnd"/>
    </w:p>
    <w:p w:rsidR="0063646B" w:rsidRDefault="0063646B" w:rsidP="00450013">
      <w:pPr>
        <w:pStyle w:val="a3"/>
        <w:ind w:right="-426" w:hanging="567"/>
        <w:jc w:val="left"/>
        <w:rPr>
          <w:b w:val="0"/>
          <w:sz w:val="28"/>
          <w:szCs w:val="28"/>
        </w:rPr>
      </w:pPr>
    </w:p>
    <w:p w:rsidR="0063646B" w:rsidRDefault="0063646B" w:rsidP="00450013">
      <w:pPr>
        <w:pStyle w:val="a3"/>
        <w:ind w:right="-426" w:hanging="567"/>
        <w:jc w:val="left"/>
        <w:rPr>
          <w:b w:val="0"/>
          <w:sz w:val="28"/>
          <w:szCs w:val="28"/>
        </w:rPr>
      </w:pPr>
    </w:p>
    <w:p w:rsidR="0063646B" w:rsidRDefault="0063646B" w:rsidP="00450013">
      <w:pPr>
        <w:pStyle w:val="a3"/>
        <w:ind w:right="-426" w:hanging="567"/>
        <w:jc w:val="left"/>
        <w:rPr>
          <w:b w:val="0"/>
          <w:sz w:val="28"/>
          <w:szCs w:val="28"/>
        </w:rPr>
      </w:pPr>
    </w:p>
    <w:p w:rsidR="0063646B" w:rsidRDefault="0063646B" w:rsidP="00450013">
      <w:pPr>
        <w:pStyle w:val="a3"/>
        <w:ind w:right="-426" w:hanging="567"/>
        <w:jc w:val="left"/>
        <w:rPr>
          <w:b w:val="0"/>
          <w:sz w:val="28"/>
          <w:szCs w:val="28"/>
        </w:rPr>
      </w:pPr>
    </w:p>
    <w:p w:rsidR="0063646B" w:rsidRDefault="0063646B" w:rsidP="00450013">
      <w:pPr>
        <w:pStyle w:val="a3"/>
        <w:ind w:right="-426" w:hanging="567"/>
        <w:jc w:val="left"/>
        <w:rPr>
          <w:b w:val="0"/>
          <w:sz w:val="28"/>
          <w:szCs w:val="28"/>
        </w:rPr>
      </w:pPr>
    </w:p>
    <w:p w:rsidR="008A13E7" w:rsidRDefault="008A13E7" w:rsidP="00A26E65">
      <w:pPr>
        <w:pStyle w:val="a3"/>
        <w:ind w:left="10620" w:firstLine="708"/>
        <w:jc w:val="left"/>
      </w:pPr>
    </w:p>
    <w:sectPr w:rsidR="008A13E7" w:rsidSect="008E17A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A8B" w:rsidRDefault="001F1A8B" w:rsidP="00353389">
      <w:r>
        <w:separator/>
      </w:r>
    </w:p>
  </w:endnote>
  <w:endnote w:type="continuationSeparator" w:id="0">
    <w:p w:rsidR="001F1A8B" w:rsidRDefault="001F1A8B" w:rsidP="0035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A8B" w:rsidRDefault="001F1A8B" w:rsidP="00353389">
      <w:r>
        <w:separator/>
      </w:r>
    </w:p>
  </w:footnote>
  <w:footnote w:type="continuationSeparator" w:id="0">
    <w:p w:rsidR="001F1A8B" w:rsidRDefault="001F1A8B" w:rsidP="00353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8111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71438" w:rsidRPr="008E17A9" w:rsidRDefault="00571438">
        <w:pPr>
          <w:pStyle w:val="a6"/>
          <w:jc w:val="center"/>
          <w:rPr>
            <w:sz w:val="28"/>
            <w:szCs w:val="28"/>
          </w:rPr>
        </w:pPr>
        <w:r w:rsidRPr="008E17A9">
          <w:rPr>
            <w:sz w:val="28"/>
            <w:szCs w:val="28"/>
          </w:rPr>
          <w:fldChar w:fldCharType="begin"/>
        </w:r>
        <w:r w:rsidRPr="008E17A9">
          <w:rPr>
            <w:sz w:val="28"/>
            <w:szCs w:val="28"/>
          </w:rPr>
          <w:instrText>PAGE   \* MERGEFORMAT</w:instrText>
        </w:r>
        <w:r w:rsidRPr="008E17A9">
          <w:rPr>
            <w:sz w:val="28"/>
            <w:szCs w:val="28"/>
          </w:rPr>
          <w:fldChar w:fldCharType="separate"/>
        </w:r>
        <w:r w:rsidR="00BD744A">
          <w:rPr>
            <w:noProof/>
            <w:sz w:val="28"/>
            <w:szCs w:val="28"/>
          </w:rPr>
          <w:t>2</w:t>
        </w:r>
        <w:r w:rsidRPr="008E17A9">
          <w:rPr>
            <w:sz w:val="28"/>
            <w:szCs w:val="28"/>
          </w:rPr>
          <w:fldChar w:fldCharType="end"/>
        </w:r>
      </w:p>
    </w:sdtContent>
  </w:sdt>
  <w:sdt>
    <w:sdtPr>
      <w:id w:val="-910153425"/>
      <w:docPartObj>
        <w:docPartGallery w:val="Page Numbers (Margins)"/>
        <w:docPartUnique/>
      </w:docPartObj>
    </w:sdtPr>
    <w:sdtEndPr/>
    <w:sdtContent>
      <w:p w:rsidR="0063646B" w:rsidRDefault="0063646B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9834085" wp14:editId="2B4EEAA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68935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93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646B" w:rsidRPr="00375F36" w:rsidRDefault="0063646B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29.0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" o:allowincell="f" stroked="f">
                  <v:textbox style="layout-flow:vertical">
                    <w:txbxContent>
                      <w:p w:rsidR="0063646B" w:rsidRPr="00375F36" w:rsidRDefault="0063646B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1CF3"/>
    <w:multiLevelType w:val="multilevel"/>
    <w:tmpl w:val="76401A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1">
    <w:nsid w:val="42062CCC"/>
    <w:multiLevelType w:val="multilevel"/>
    <w:tmpl w:val="B9464028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3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05"/>
    <w:rsid w:val="00000F72"/>
    <w:rsid w:val="00031337"/>
    <w:rsid w:val="00042C5D"/>
    <w:rsid w:val="00054B29"/>
    <w:rsid w:val="0007759C"/>
    <w:rsid w:val="000A78A9"/>
    <w:rsid w:val="000D3067"/>
    <w:rsid w:val="000F646E"/>
    <w:rsid w:val="00104C31"/>
    <w:rsid w:val="00131AC9"/>
    <w:rsid w:val="00152F48"/>
    <w:rsid w:val="00171D54"/>
    <w:rsid w:val="00175CE8"/>
    <w:rsid w:val="00176110"/>
    <w:rsid w:val="00180CC0"/>
    <w:rsid w:val="00180D5B"/>
    <w:rsid w:val="00191BB7"/>
    <w:rsid w:val="001A1318"/>
    <w:rsid w:val="001D7FF7"/>
    <w:rsid w:val="001F1A8B"/>
    <w:rsid w:val="00210B04"/>
    <w:rsid w:val="002143D5"/>
    <w:rsid w:val="00221037"/>
    <w:rsid w:val="00242E79"/>
    <w:rsid w:val="00244E72"/>
    <w:rsid w:val="00245D6A"/>
    <w:rsid w:val="002502D3"/>
    <w:rsid w:val="00257B66"/>
    <w:rsid w:val="00262594"/>
    <w:rsid w:val="002635F4"/>
    <w:rsid w:val="00273A6C"/>
    <w:rsid w:val="00274650"/>
    <w:rsid w:val="00293505"/>
    <w:rsid w:val="002A648C"/>
    <w:rsid w:val="002A79AA"/>
    <w:rsid w:val="002C4998"/>
    <w:rsid w:val="002C736C"/>
    <w:rsid w:val="002F7B43"/>
    <w:rsid w:val="002F7B54"/>
    <w:rsid w:val="00330E3E"/>
    <w:rsid w:val="003326E7"/>
    <w:rsid w:val="0033662D"/>
    <w:rsid w:val="00353389"/>
    <w:rsid w:val="00360CE7"/>
    <w:rsid w:val="00362B5E"/>
    <w:rsid w:val="00375F36"/>
    <w:rsid w:val="003848DD"/>
    <w:rsid w:val="0038585B"/>
    <w:rsid w:val="00387986"/>
    <w:rsid w:val="003B317D"/>
    <w:rsid w:val="003B3CC4"/>
    <w:rsid w:val="003C0B1F"/>
    <w:rsid w:val="003C285F"/>
    <w:rsid w:val="003E2C16"/>
    <w:rsid w:val="003E4CED"/>
    <w:rsid w:val="003F2518"/>
    <w:rsid w:val="003F75A1"/>
    <w:rsid w:val="0040671D"/>
    <w:rsid w:val="004124FD"/>
    <w:rsid w:val="0041512E"/>
    <w:rsid w:val="00420E10"/>
    <w:rsid w:val="004249CF"/>
    <w:rsid w:val="00430939"/>
    <w:rsid w:val="004318CA"/>
    <w:rsid w:val="00431D92"/>
    <w:rsid w:val="00435967"/>
    <w:rsid w:val="00450013"/>
    <w:rsid w:val="00475459"/>
    <w:rsid w:val="004852E2"/>
    <w:rsid w:val="00496696"/>
    <w:rsid w:val="004A361E"/>
    <w:rsid w:val="004B71C1"/>
    <w:rsid w:val="004D3A62"/>
    <w:rsid w:val="004E4D0C"/>
    <w:rsid w:val="004E570B"/>
    <w:rsid w:val="004E5EB6"/>
    <w:rsid w:val="00501A08"/>
    <w:rsid w:val="005066CB"/>
    <w:rsid w:val="0051165E"/>
    <w:rsid w:val="005129C3"/>
    <w:rsid w:val="00514E98"/>
    <w:rsid w:val="00532818"/>
    <w:rsid w:val="0054545F"/>
    <w:rsid w:val="005508D9"/>
    <w:rsid w:val="00554DC5"/>
    <w:rsid w:val="00571438"/>
    <w:rsid w:val="005E1EE0"/>
    <w:rsid w:val="005F3F32"/>
    <w:rsid w:val="0063646B"/>
    <w:rsid w:val="0064158C"/>
    <w:rsid w:val="0064502F"/>
    <w:rsid w:val="00645EE1"/>
    <w:rsid w:val="00653B1F"/>
    <w:rsid w:val="00657820"/>
    <w:rsid w:val="006859D1"/>
    <w:rsid w:val="00685A00"/>
    <w:rsid w:val="006911EC"/>
    <w:rsid w:val="00692514"/>
    <w:rsid w:val="00692986"/>
    <w:rsid w:val="00695818"/>
    <w:rsid w:val="006B12B6"/>
    <w:rsid w:val="006D4E52"/>
    <w:rsid w:val="006E378F"/>
    <w:rsid w:val="006F33E7"/>
    <w:rsid w:val="0070405A"/>
    <w:rsid w:val="00716430"/>
    <w:rsid w:val="007239A8"/>
    <w:rsid w:val="00724816"/>
    <w:rsid w:val="00742931"/>
    <w:rsid w:val="007A4931"/>
    <w:rsid w:val="007C328C"/>
    <w:rsid w:val="0083126C"/>
    <w:rsid w:val="00852458"/>
    <w:rsid w:val="0087237B"/>
    <w:rsid w:val="008A13E7"/>
    <w:rsid w:val="008A4C86"/>
    <w:rsid w:val="008D2BD2"/>
    <w:rsid w:val="008E17A9"/>
    <w:rsid w:val="008F2BD0"/>
    <w:rsid w:val="0092344C"/>
    <w:rsid w:val="00924E02"/>
    <w:rsid w:val="00943DCB"/>
    <w:rsid w:val="00943F5E"/>
    <w:rsid w:val="0094713B"/>
    <w:rsid w:val="00953BC4"/>
    <w:rsid w:val="00963C81"/>
    <w:rsid w:val="00963F7D"/>
    <w:rsid w:val="00984093"/>
    <w:rsid w:val="009851B2"/>
    <w:rsid w:val="00990CA7"/>
    <w:rsid w:val="009A25A8"/>
    <w:rsid w:val="009C716B"/>
    <w:rsid w:val="009E1B3D"/>
    <w:rsid w:val="009E2199"/>
    <w:rsid w:val="009E4335"/>
    <w:rsid w:val="009F284C"/>
    <w:rsid w:val="00A26E65"/>
    <w:rsid w:val="00A33855"/>
    <w:rsid w:val="00A47568"/>
    <w:rsid w:val="00A5207B"/>
    <w:rsid w:val="00A53437"/>
    <w:rsid w:val="00A5525A"/>
    <w:rsid w:val="00A6101F"/>
    <w:rsid w:val="00A767F4"/>
    <w:rsid w:val="00AA59D6"/>
    <w:rsid w:val="00AC3D2B"/>
    <w:rsid w:val="00AE4DF2"/>
    <w:rsid w:val="00AF3777"/>
    <w:rsid w:val="00B032FB"/>
    <w:rsid w:val="00B06653"/>
    <w:rsid w:val="00B07BB4"/>
    <w:rsid w:val="00B10543"/>
    <w:rsid w:val="00B111E1"/>
    <w:rsid w:val="00B23C02"/>
    <w:rsid w:val="00B34DCD"/>
    <w:rsid w:val="00B44B18"/>
    <w:rsid w:val="00B46089"/>
    <w:rsid w:val="00B50171"/>
    <w:rsid w:val="00B64F46"/>
    <w:rsid w:val="00B95182"/>
    <w:rsid w:val="00B97381"/>
    <w:rsid w:val="00BA1A91"/>
    <w:rsid w:val="00BD50F7"/>
    <w:rsid w:val="00BD744A"/>
    <w:rsid w:val="00BF3DBB"/>
    <w:rsid w:val="00C15974"/>
    <w:rsid w:val="00C20A31"/>
    <w:rsid w:val="00C74C63"/>
    <w:rsid w:val="00C920DF"/>
    <w:rsid w:val="00CC078E"/>
    <w:rsid w:val="00CD6FA8"/>
    <w:rsid w:val="00CE3038"/>
    <w:rsid w:val="00D01474"/>
    <w:rsid w:val="00D0492C"/>
    <w:rsid w:val="00D14E27"/>
    <w:rsid w:val="00D21AB8"/>
    <w:rsid w:val="00D23EC3"/>
    <w:rsid w:val="00D63719"/>
    <w:rsid w:val="00D63B99"/>
    <w:rsid w:val="00D649F6"/>
    <w:rsid w:val="00D663BB"/>
    <w:rsid w:val="00D670D5"/>
    <w:rsid w:val="00D841F6"/>
    <w:rsid w:val="00D866CC"/>
    <w:rsid w:val="00D91E5C"/>
    <w:rsid w:val="00DA393A"/>
    <w:rsid w:val="00DA4E93"/>
    <w:rsid w:val="00DD570B"/>
    <w:rsid w:val="00DE5AAA"/>
    <w:rsid w:val="00DF5770"/>
    <w:rsid w:val="00DF5A77"/>
    <w:rsid w:val="00E00D9F"/>
    <w:rsid w:val="00E24445"/>
    <w:rsid w:val="00E30EC4"/>
    <w:rsid w:val="00E75F2F"/>
    <w:rsid w:val="00E90B33"/>
    <w:rsid w:val="00EA7559"/>
    <w:rsid w:val="00EC18E9"/>
    <w:rsid w:val="00EC270E"/>
    <w:rsid w:val="00ED00B2"/>
    <w:rsid w:val="00EE15AE"/>
    <w:rsid w:val="00EF4943"/>
    <w:rsid w:val="00F05A39"/>
    <w:rsid w:val="00F13DDB"/>
    <w:rsid w:val="00F62E68"/>
    <w:rsid w:val="00F67648"/>
    <w:rsid w:val="00F676CB"/>
    <w:rsid w:val="00F85D2F"/>
    <w:rsid w:val="00F956B8"/>
    <w:rsid w:val="00FB0182"/>
    <w:rsid w:val="00FB609B"/>
    <w:rsid w:val="00FC4F05"/>
    <w:rsid w:val="00FE6D03"/>
    <w:rsid w:val="00FF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738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973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9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533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33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533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33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39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39A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D663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738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973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9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533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33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533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33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39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39A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D663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D6C37-8596-4039-9E05-6BF01892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Dolnikova Elena Nikolaevna</dc:creator>
  <cp:lastModifiedBy>rese</cp:lastModifiedBy>
  <cp:revision>52</cp:revision>
  <cp:lastPrinted>2017-09-08T08:19:00Z</cp:lastPrinted>
  <dcterms:created xsi:type="dcterms:W3CDTF">2020-05-07T07:53:00Z</dcterms:created>
  <dcterms:modified xsi:type="dcterms:W3CDTF">2020-05-08T12:38:00Z</dcterms:modified>
</cp:coreProperties>
</file>